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07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13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4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11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07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杨培生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1950.02.21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杨社清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1979.07.02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盘文军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1954.02.17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杨昌付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1954.07.03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龙玉弯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1958.04.15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  <w:bookmarkStart w:id="0" w:name="_GoBack"/>
            <w:bookmarkEnd w:id="0"/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2024.11.07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18230B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F0160C"/>
    <w:rsid w:val="481307BF"/>
    <w:rsid w:val="48522723"/>
    <w:rsid w:val="485704ED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266699"/>
    <w:rsid w:val="5E3444EF"/>
    <w:rsid w:val="5E4061E7"/>
    <w:rsid w:val="5E4241CC"/>
    <w:rsid w:val="5E713BFA"/>
    <w:rsid w:val="5E795239"/>
    <w:rsid w:val="5EB5347D"/>
    <w:rsid w:val="5EDB31FE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2024-11-07T09:22:18Z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2FF701A409844CCFB5794E7757B4E331</vt:lpwstr>
  </property>
</Properties>
</file>