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4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三江县脱贫劳动力（含监测帮扶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对象</w:t>
      </w:r>
      <w:r>
        <w:rPr>
          <w:rFonts w:hint="eastAsia" w:ascii="方正小标宋简体" w:eastAsia="方正小标宋简体"/>
          <w:bCs/>
          <w:sz w:val="36"/>
          <w:szCs w:val="36"/>
        </w:rPr>
        <w:t>）区外务工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一次性交通补助申请表</w:t>
      </w:r>
    </w:p>
    <w:p/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申请对象：脱贫户□ 监测户□                                 填报时间：    年   月   日</w:t>
      </w:r>
    </w:p>
    <w:tbl>
      <w:tblPr>
        <w:tblStyle w:val="6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19"/>
        <w:gridCol w:w="1101"/>
        <w:gridCol w:w="295"/>
        <w:gridCol w:w="847"/>
        <w:gridCol w:w="415"/>
        <w:gridCol w:w="1126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5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  名</w:t>
            </w:r>
          </w:p>
        </w:tc>
        <w:tc>
          <w:tcPr>
            <w:tcW w:w="141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   别</w:t>
            </w:r>
          </w:p>
        </w:tc>
        <w:tc>
          <w:tcPr>
            <w:tcW w:w="1142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联系方式</w:t>
            </w:r>
          </w:p>
        </w:tc>
        <w:tc>
          <w:tcPr>
            <w:tcW w:w="280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5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</w:t>
            </w:r>
          </w:p>
        </w:tc>
        <w:tc>
          <w:tcPr>
            <w:tcW w:w="4077" w:type="dxa"/>
            <w:gridSpan w:val="5"/>
            <w:noWrap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月工资收入（元）</w:t>
            </w:r>
          </w:p>
        </w:tc>
        <w:tc>
          <w:tcPr>
            <w:tcW w:w="280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5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务工地点</w:t>
            </w:r>
          </w:p>
        </w:tc>
        <w:tc>
          <w:tcPr>
            <w:tcW w:w="2815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务工单位及岗位</w:t>
            </w:r>
          </w:p>
        </w:tc>
        <w:tc>
          <w:tcPr>
            <w:tcW w:w="3930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家庭住址</w:t>
            </w:r>
          </w:p>
        </w:tc>
        <w:tc>
          <w:tcPr>
            <w:tcW w:w="8007" w:type="dxa"/>
            <w:gridSpan w:val="7"/>
            <w:noWrap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.三江县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</w:rPr>
              <w:t>乡（镇）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村（社区）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</w:rPr>
              <w:t>屯</w:t>
            </w:r>
          </w:p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rPr>
                <w:rFonts w:hint="eastAsia" w:asciiTheme="minorEastAsia" w:hAnsiTheme="minorEastAsia" w:eastAsiaTheme="minorEastAsia" w:cstheme="minorEastAsia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.三江县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 w:cs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易安点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 w:cstheme="minorEastAsia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小 区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栋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35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申请理由</w:t>
            </w:r>
          </w:p>
        </w:tc>
        <w:tc>
          <w:tcPr>
            <w:tcW w:w="8007" w:type="dxa"/>
            <w:gridSpan w:val="7"/>
            <w:noWrap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本人于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日开始在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>省（区）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>市务工，根据上级有关文件，现向政府申请本年度一次性交通补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助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元。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本人承诺：本人本年度未申领过此类补贴，所有申报材料真实有效，如有弄虚作假愿意承担由此引起的一切法律责任。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申请人（承诺人）：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35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帮扶人审核</w:t>
            </w:r>
          </w:p>
        </w:tc>
        <w:tc>
          <w:tcPr>
            <w:tcW w:w="8007" w:type="dxa"/>
            <w:gridSpan w:val="7"/>
            <w:noWrap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式样：以上务工地点及信息我确认过，属实。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>帮扶人：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月 </w:t>
            </w:r>
            <w:r>
              <w:rPr>
                <w:rFonts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35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村级防贫信息员</w:t>
            </w:r>
          </w:p>
        </w:tc>
        <w:tc>
          <w:tcPr>
            <w:tcW w:w="8007" w:type="dxa"/>
            <w:gridSpan w:val="7"/>
            <w:noWrap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式样：以上务工地点与系统一致或申请务工地点与系统不一致，已更新。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</w:rPr>
              <w:t xml:space="preserve">                                  </w:t>
            </w:r>
          </w:p>
          <w:p>
            <w:pPr>
              <w:spacing w:line="320" w:lineRule="exact"/>
              <w:ind w:firstLine="4620" w:firstLineChars="2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信息员：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月 </w:t>
            </w:r>
            <w:r>
              <w:rPr>
                <w:rFonts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35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村级审核</w:t>
            </w:r>
          </w:p>
        </w:tc>
        <w:tc>
          <w:tcPr>
            <w:tcW w:w="8007" w:type="dxa"/>
            <w:gridSpan w:val="7"/>
            <w:noWrap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情况属实，同意申请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</w:rPr>
              <w:t xml:space="preserve">                                  </w:t>
            </w:r>
          </w:p>
          <w:p>
            <w:pPr>
              <w:spacing w:line="320" w:lineRule="exact"/>
              <w:ind w:firstLine="2520" w:firstLineChars="1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负责人：                 单位：（盖章）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月 </w:t>
            </w:r>
            <w:r>
              <w:rPr>
                <w:rFonts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  <w:r>
              <w:rPr>
                <w:rFonts w:asciiTheme="minorEastAsia" w:hAnsiTheme="minorEastAsia" w:eastAsiaTheme="minorEastAsia" w:cstheme="minorEastAsia"/>
              </w:rPr>
              <w:t xml:space="preserve">                             </w:t>
            </w:r>
          </w:p>
        </w:tc>
      </w:tr>
    </w:tbl>
    <w:p>
      <w:pPr>
        <w:rPr>
          <w:vanish/>
        </w:rPr>
      </w:pPr>
    </w:p>
    <w:p/>
    <w:sectPr>
      <w:pgSz w:w="11906" w:h="16838"/>
      <w:pgMar w:top="851" w:right="1418" w:bottom="851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C1BE1"/>
    <w:multiLevelType w:val="multilevel"/>
    <w:tmpl w:val="097C1BE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A44FF7"/>
    <w:rsid w:val="00027458"/>
    <w:rsid w:val="00101A5C"/>
    <w:rsid w:val="00240BBA"/>
    <w:rsid w:val="002469E6"/>
    <w:rsid w:val="002A77C9"/>
    <w:rsid w:val="00331934"/>
    <w:rsid w:val="00573669"/>
    <w:rsid w:val="006674CD"/>
    <w:rsid w:val="00674BE3"/>
    <w:rsid w:val="008E7228"/>
    <w:rsid w:val="00941A26"/>
    <w:rsid w:val="009B1258"/>
    <w:rsid w:val="00A608DC"/>
    <w:rsid w:val="00AA0F12"/>
    <w:rsid w:val="00B20DCB"/>
    <w:rsid w:val="00B51932"/>
    <w:rsid w:val="00B97670"/>
    <w:rsid w:val="00CA1E0C"/>
    <w:rsid w:val="00DD7F3D"/>
    <w:rsid w:val="00F41E35"/>
    <w:rsid w:val="03044D38"/>
    <w:rsid w:val="16C220A4"/>
    <w:rsid w:val="17E66731"/>
    <w:rsid w:val="191501E0"/>
    <w:rsid w:val="1922647D"/>
    <w:rsid w:val="1ECC5C12"/>
    <w:rsid w:val="24CB6C05"/>
    <w:rsid w:val="282B37F7"/>
    <w:rsid w:val="29A44FF7"/>
    <w:rsid w:val="300705D8"/>
    <w:rsid w:val="351C77D8"/>
    <w:rsid w:val="37E23E69"/>
    <w:rsid w:val="41702867"/>
    <w:rsid w:val="4FE158D8"/>
    <w:rsid w:val="516B37B1"/>
    <w:rsid w:val="55A04E65"/>
    <w:rsid w:val="63821BFE"/>
    <w:rsid w:val="6EF5741D"/>
    <w:rsid w:val="763C52D7"/>
    <w:rsid w:val="7A1B1EA2"/>
    <w:rsid w:val="7C683D2C"/>
    <w:rsid w:val="7FC77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331</Words>
  <Characters>333</Characters>
  <Lines>5</Lines>
  <Paragraphs>1</Paragraphs>
  <TotalTime>111</TotalTime>
  <ScaleCrop>false</ScaleCrop>
  <LinksUpToDate>false</LinksUpToDate>
  <CharactersWithSpaces>779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2019-12-10T07:20:00Z</dcterms:created>
  <dc:creator>握不住的云</dc:creator>
  <cp:lastModifiedBy>SJRS</cp:lastModifiedBy>
  <cp:lastPrinted>2022-03-23T00:43:12Z</cp:lastPrinted>
  <dcterms:modified xsi:type="dcterms:W3CDTF">2022-03-23T00:48:47Z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952A3CB1040F40E88F9355124B23A133</vt:lpwstr>
  </property>
</Properties>
</file>