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r>
        <w:rPr>
          <w:rFonts w:hint="eastAsia" w:ascii="黑体" w:hAnsi="黑体" w:eastAsia="黑体" w:cs="黑体"/>
          <w:sz w:val="28"/>
          <w:szCs w:val="28"/>
        </w:rPr>
        <w:t>附件</w:t>
      </w:r>
      <w:r>
        <w:rPr>
          <w:rFonts w:ascii="黑体" w:hAnsi="黑体" w:eastAsia="黑体" w:cs="黑体"/>
          <w:sz w:val="28"/>
          <w:szCs w:val="28"/>
        </w:rPr>
        <w:t>3</w:t>
      </w:r>
    </w:p>
    <w:p>
      <w:pPr>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公  示</w:t>
      </w:r>
    </w:p>
    <w:p>
      <w:pPr>
        <w:spacing w:line="560" w:lineRule="exact"/>
        <w:jc w:val="center"/>
        <w:rPr>
          <w:rFonts w:ascii="宋体" w:hAnsi="宋体" w:eastAsia="宋体" w:cs="宋体"/>
          <w:b/>
          <w:bCs/>
          <w:sz w:val="44"/>
          <w:szCs w:val="44"/>
        </w:rPr>
      </w:pPr>
    </w:p>
    <w:p>
      <w:pPr>
        <w:spacing w:line="520" w:lineRule="exact"/>
        <w:ind w:firstLine="560" w:firstLineChars="200"/>
        <w:rPr>
          <w:rFonts w:ascii="宋体" w:hAnsi="宋体" w:eastAsia="宋体" w:cs="宋体"/>
          <w:color w:val="auto"/>
          <w:sz w:val="28"/>
          <w:szCs w:val="28"/>
          <w:shd w:val="clear" w:color="auto" w:fill="FFFFFF"/>
        </w:rPr>
      </w:pPr>
      <w:r>
        <w:rPr>
          <w:rFonts w:hint="eastAsia" w:ascii="宋体" w:hAnsi="宋体" w:eastAsia="宋体" w:cs="宋体"/>
          <w:color w:val="auto"/>
          <w:sz w:val="28"/>
          <w:szCs w:val="28"/>
        </w:rPr>
        <w:t>根据</w:t>
      </w:r>
      <w:r>
        <w:rPr>
          <w:rFonts w:hint="eastAsia" w:ascii="宋体" w:hAnsi="宋体" w:eastAsia="宋体" w:cs="宋体"/>
          <w:color w:val="auto"/>
          <w:sz w:val="28"/>
          <w:szCs w:val="28"/>
          <w:shd w:val="clear" w:color="auto" w:fill="FFFFFF"/>
        </w:rPr>
        <w:t>《切实加强就业帮扶巩固拓展脱贫攻坚成果助力乡村振兴工作实施方案》的通知（桂人社发〔2021〕23号）《三江</w:t>
      </w:r>
      <w:r>
        <w:rPr>
          <w:rFonts w:hint="eastAsia" w:ascii="宋体" w:hAnsi="宋体" w:eastAsia="宋体" w:cs="宋体"/>
          <w:color w:val="auto"/>
          <w:sz w:val="28"/>
          <w:szCs w:val="28"/>
        </w:rPr>
        <w:t>县脱贫人口跨</w:t>
      </w:r>
      <w:r>
        <w:rPr>
          <w:rFonts w:hint="eastAsia" w:ascii="宋体" w:hAnsi="宋体" w:eastAsia="宋体" w:cs="宋体"/>
          <w:color w:val="auto"/>
          <w:sz w:val="28"/>
          <w:szCs w:val="28"/>
          <w:shd w:val="clear" w:color="auto" w:fill="FFFFFF"/>
        </w:rPr>
        <w:t>省就业一次性交通补助实施方案》（三人社发〔202</w:t>
      </w:r>
      <w:r>
        <w:rPr>
          <w:rFonts w:ascii="宋体" w:hAnsi="宋体" w:eastAsia="宋体" w:cs="宋体"/>
          <w:color w:val="auto"/>
          <w:sz w:val="28"/>
          <w:szCs w:val="28"/>
          <w:shd w:val="clear" w:color="auto" w:fill="FFFFFF"/>
        </w:rPr>
        <w:t>2</w:t>
      </w:r>
      <w:r>
        <w:rPr>
          <w:rFonts w:hint="eastAsia" w:ascii="宋体" w:hAnsi="宋体" w:eastAsia="宋体" w:cs="宋体"/>
          <w:color w:val="auto"/>
          <w:sz w:val="28"/>
          <w:szCs w:val="28"/>
          <w:shd w:val="clear" w:color="auto" w:fill="FFFFFF"/>
        </w:rPr>
        <w:t>〕</w:t>
      </w:r>
      <w:r>
        <w:rPr>
          <w:rFonts w:ascii="宋体" w:hAnsi="宋体" w:eastAsia="宋体" w:cs="宋体"/>
          <w:color w:val="auto"/>
          <w:sz w:val="28"/>
          <w:szCs w:val="28"/>
          <w:shd w:val="clear" w:color="auto" w:fill="FFFFFF"/>
        </w:rPr>
        <w:t>8</w:t>
      </w:r>
      <w:r>
        <w:rPr>
          <w:rFonts w:hint="eastAsia" w:ascii="宋体" w:hAnsi="宋体" w:eastAsia="宋体" w:cs="宋体"/>
          <w:color w:val="auto"/>
          <w:sz w:val="28"/>
          <w:szCs w:val="28"/>
          <w:shd w:val="clear" w:color="auto" w:fill="FFFFFF"/>
        </w:rPr>
        <w:t>号），我村</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shd w:val="clear" w:color="auto" w:fill="FFFFFF"/>
        </w:rPr>
        <w:t>等</w:t>
      </w:r>
      <w:r>
        <w:rPr>
          <w:rFonts w:hint="eastAsia" w:ascii="宋体" w:hAnsi="宋体" w:eastAsia="宋体" w:cs="宋体"/>
          <w:color w:val="auto"/>
          <w:sz w:val="28"/>
          <w:szCs w:val="28"/>
          <w:u w:val="single"/>
          <w:shd w:val="clear" w:color="auto" w:fill="FFFFFF"/>
        </w:rPr>
        <w:t xml:space="preserve">    </w:t>
      </w:r>
      <w:r>
        <w:rPr>
          <w:rFonts w:hint="eastAsia" w:ascii="宋体" w:hAnsi="宋体" w:eastAsia="宋体" w:cs="宋体"/>
          <w:color w:val="auto"/>
          <w:sz w:val="28"/>
          <w:szCs w:val="28"/>
          <w:shd w:val="clear" w:color="auto" w:fill="FFFFFF"/>
        </w:rPr>
        <w:t>人申请了</w:t>
      </w:r>
      <w:r>
        <w:rPr>
          <w:rFonts w:ascii="宋体" w:hAnsi="宋体" w:eastAsia="宋体" w:cs="宋体"/>
          <w:color w:val="auto"/>
          <w:sz w:val="28"/>
          <w:szCs w:val="28"/>
          <w:shd w:val="clear" w:color="auto" w:fill="FFFFFF"/>
        </w:rPr>
        <w:t>2022</w:t>
      </w:r>
      <w:r>
        <w:rPr>
          <w:rFonts w:hint="eastAsia" w:ascii="宋体" w:hAnsi="宋体" w:eastAsia="宋体" w:cs="宋体"/>
          <w:color w:val="auto"/>
          <w:sz w:val="28"/>
          <w:szCs w:val="28"/>
          <w:shd w:val="clear" w:color="auto" w:fill="FFFFFF"/>
        </w:rPr>
        <w:t>年度交通补助，现已完成材料审核，人员名单如下：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310"/>
        <w:gridCol w:w="2996"/>
        <w:gridCol w:w="245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pacing w:line="560" w:lineRule="exact"/>
              <w:jc w:val="center"/>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序号</w:t>
            </w:r>
          </w:p>
        </w:tc>
        <w:tc>
          <w:tcPr>
            <w:tcW w:w="1310" w:type="dxa"/>
          </w:tcPr>
          <w:p>
            <w:pPr>
              <w:spacing w:line="560" w:lineRule="exact"/>
              <w:jc w:val="center"/>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姓名</w:t>
            </w:r>
          </w:p>
        </w:tc>
        <w:tc>
          <w:tcPr>
            <w:tcW w:w="2996" w:type="dxa"/>
          </w:tcPr>
          <w:p>
            <w:pPr>
              <w:spacing w:line="560" w:lineRule="exact"/>
              <w:jc w:val="center"/>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务工区域</w:t>
            </w:r>
          </w:p>
        </w:tc>
        <w:tc>
          <w:tcPr>
            <w:tcW w:w="2454" w:type="dxa"/>
          </w:tcPr>
          <w:p>
            <w:pPr>
              <w:spacing w:line="560" w:lineRule="exact"/>
              <w:jc w:val="center"/>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务工单位</w:t>
            </w:r>
          </w:p>
        </w:tc>
        <w:tc>
          <w:tcPr>
            <w:tcW w:w="956" w:type="dxa"/>
          </w:tcPr>
          <w:p>
            <w:pPr>
              <w:spacing w:line="560" w:lineRule="exact"/>
              <w:jc w:val="center"/>
              <w:rPr>
                <w:rFonts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pacing w:line="560" w:lineRule="exact"/>
              <w:jc w:val="left"/>
              <w:rPr>
                <w:rFonts w:ascii="宋体" w:hAnsi="宋体" w:eastAsia="宋体" w:cs="宋体"/>
                <w:color w:val="auto"/>
                <w:sz w:val="28"/>
                <w:szCs w:val="28"/>
                <w:shd w:val="clear" w:color="auto" w:fill="FFFFFF"/>
              </w:rPr>
            </w:pPr>
          </w:p>
        </w:tc>
        <w:tc>
          <w:tcPr>
            <w:tcW w:w="1310" w:type="dxa"/>
          </w:tcPr>
          <w:p>
            <w:pPr>
              <w:spacing w:line="560" w:lineRule="exact"/>
              <w:jc w:val="left"/>
              <w:rPr>
                <w:rFonts w:ascii="宋体" w:hAnsi="宋体" w:eastAsia="宋体" w:cs="宋体"/>
                <w:color w:val="auto"/>
                <w:sz w:val="28"/>
                <w:szCs w:val="28"/>
                <w:shd w:val="clear" w:color="auto" w:fill="FFFFFF"/>
              </w:rPr>
            </w:pPr>
          </w:p>
        </w:tc>
        <w:tc>
          <w:tcPr>
            <w:tcW w:w="2996" w:type="dxa"/>
          </w:tcPr>
          <w:p>
            <w:pPr>
              <w:spacing w:line="560" w:lineRule="exact"/>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X</w:t>
            </w:r>
            <w:r>
              <w:rPr>
                <w:rFonts w:ascii="宋体" w:hAnsi="宋体" w:eastAsia="宋体" w:cs="宋体"/>
                <w:color w:val="auto"/>
                <w:sz w:val="28"/>
                <w:szCs w:val="28"/>
                <w:shd w:val="clear" w:color="auto" w:fill="FFFFFF"/>
              </w:rPr>
              <w:t>X</w:t>
            </w:r>
            <w:r>
              <w:rPr>
                <w:rFonts w:hint="eastAsia" w:ascii="宋体" w:hAnsi="宋体" w:eastAsia="宋体" w:cs="宋体"/>
                <w:color w:val="auto"/>
                <w:sz w:val="28"/>
                <w:szCs w:val="28"/>
                <w:shd w:val="clear" w:color="auto" w:fill="FFFFFF"/>
              </w:rPr>
              <w:t>省X</w:t>
            </w:r>
            <w:r>
              <w:rPr>
                <w:rFonts w:ascii="宋体" w:hAnsi="宋体" w:eastAsia="宋体" w:cs="宋体"/>
                <w:color w:val="auto"/>
                <w:sz w:val="28"/>
                <w:szCs w:val="28"/>
                <w:shd w:val="clear" w:color="auto" w:fill="FFFFFF"/>
              </w:rPr>
              <w:t>X</w:t>
            </w:r>
            <w:r>
              <w:rPr>
                <w:rFonts w:hint="eastAsia" w:ascii="宋体" w:hAnsi="宋体" w:eastAsia="宋体" w:cs="宋体"/>
                <w:color w:val="auto"/>
                <w:sz w:val="28"/>
                <w:szCs w:val="28"/>
                <w:shd w:val="clear" w:color="auto" w:fill="FFFFFF"/>
              </w:rPr>
              <w:t>市</w:t>
            </w:r>
          </w:p>
        </w:tc>
        <w:tc>
          <w:tcPr>
            <w:tcW w:w="2454" w:type="dxa"/>
          </w:tcPr>
          <w:p>
            <w:pPr>
              <w:spacing w:line="560" w:lineRule="exact"/>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X</w:t>
            </w:r>
            <w:r>
              <w:rPr>
                <w:rFonts w:ascii="宋体" w:hAnsi="宋体" w:eastAsia="宋体" w:cs="宋体"/>
                <w:color w:val="auto"/>
                <w:sz w:val="28"/>
                <w:szCs w:val="28"/>
                <w:shd w:val="clear" w:color="auto" w:fill="FFFFFF"/>
              </w:rPr>
              <w:t>X</w:t>
            </w:r>
            <w:r>
              <w:rPr>
                <w:rFonts w:hint="eastAsia" w:ascii="宋体" w:hAnsi="宋体" w:eastAsia="宋体" w:cs="宋体"/>
                <w:color w:val="auto"/>
                <w:sz w:val="28"/>
                <w:szCs w:val="28"/>
                <w:shd w:val="clear" w:color="auto" w:fill="FFFFFF"/>
              </w:rPr>
              <w:t>厂</w:t>
            </w:r>
          </w:p>
        </w:tc>
        <w:tc>
          <w:tcPr>
            <w:tcW w:w="956" w:type="dxa"/>
          </w:tcPr>
          <w:p>
            <w:pPr>
              <w:spacing w:line="560" w:lineRule="exact"/>
              <w:jc w:val="left"/>
              <w:rPr>
                <w:rFonts w:ascii="宋体" w:hAnsi="宋体" w:eastAsia="宋体" w:cs="宋体"/>
                <w:color w:val="auto"/>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pacing w:line="560" w:lineRule="exact"/>
              <w:jc w:val="left"/>
              <w:rPr>
                <w:rFonts w:ascii="宋体" w:hAnsi="宋体" w:eastAsia="宋体" w:cs="宋体"/>
                <w:color w:val="auto"/>
                <w:sz w:val="28"/>
                <w:szCs w:val="28"/>
                <w:shd w:val="clear" w:color="auto" w:fill="FFFFFF"/>
              </w:rPr>
            </w:pPr>
          </w:p>
        </w:tc>
        <w:tc>
          <w:tcPr>
            <w:tcW w:w="1310" w:type="dxa"/>
          </w:tcPr>
          <w:p>
            <w:pPr>
              <w:spacing w:line="560" w:lineRule="exact"/>
              <w:jc w:val="left"/>
              <w:rPr>
                <w:rFonts w:ascii="宋体" w:hAnsi="宋体" w:eastAsia="宋体" w:cs="宋体"/>
                <w:color w:val="auto"/>
                <w:sz w:val="28"/>
                <w:szCs w:val="28"/>
                <w:shd w:val="clear" w:color="auto" w:fill="FFFFFF"/>
              </w:rPr>
            </w:pPr>
          </w:p>
        </w:tc>
        <w:tc>
          <w:tcPr>
            <w:tcW w:w="2996" w:type="dxa"/>
          </w:tcPr>
          <w:p>
            <w:pPr>
              <w:spacing w:line="560" w:lineRule="exact"/>
              <w:jc w:val="left"/>
              <w:rPr>
                <w:rFonts w:ascii="宋体" w:hAnsi="宋体" w:eastAsia="宋体" w:cs="宋体"/>
                <w:color w:val="auto"/>
                <w:sz w:val="28"/>
                <w:szCs w:val="28"/>
                <w:shd w:val="clear" w:color="auto" w:fill="FFFFFF"/>
              </w:rPr>
            </w:pPr>
          </w:p>
        </w:tc>
        <w:tc>
          <w:tcPr>
            <w:tcW w:w="2454" w:type="dxa"/>
          </w:tcPr>
          <w:p>
            <w:pPr>
              <w:spacing w:line="560" w:lineRule="exact"/>
              <w:jc w:val="left"/>
              <w:rPr>
                <w:rFonts w:ascii="宋体" w:hAnsi="宋体" w:eastAsia="宋体" w:cs="宋体"/>
                <w:color w:val="auto"/>
                <w:sz w:val="28"/>
                <w:szCs w:val="28"/>
                <w:shd w:val="clear" w:color="auto" w:fill="FFFFFF"/>
              </w:rPr>
            </w:pPr>
          </w:p>
        </w:tc>
        <w:tc>
          <w:tcPr>
            <w:tcW w:w="956" w:type="dxa"/>
          </w:tcPr>
          <w:p>
            <w:pPr>
              <w:spacing w:line="560" w:lineRule="exact"/>
              <w:jc w:val="left"/>
              <w:rPr>
                <w:rFonts w:ascii="宋体" w:hAnsi="宋体" w:eastAsia="宋体" w:cs="宋体"/>
                <w:color w:val="auto"/>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pacing w:line="560" w:lineRule="exact"/>
              <w:jc w:val="left"/>
              <w:rPr>
                <w:rFonts w:ascii="宋体" w:hAnsi="宋体" w:eastAsia="宋体" w:cs="宋体"/>
                <w:color w:val="auto"/>
                <w:sz w:val="28"/>
                <w:szCs w:val="28"/>
                <w:shd w:val="clear" w:color="auto" w:fill="FFFFFF"/>
              </w:rPr>
            </w:pPr>
          </w:p>
        </w:tc>
        <w:tc>
          <w:tcPr>
            <w:tcW w:w="1310" w:type="dxa"/>
          </w:tcPr>
          <w:p>
            <w:pPr>
              <w:spacing w:line="560" w:lineRule="exact"/>
              <w:jc w:val="left"/>
              <w:rPr>
                <w:rFonts w:ascii="宋体" w:hAnsi="宋体" w:eastAsia="宋体" w:cs="宋体"/>
                <w:color w:val="auto"/>
                <w:sz w:val="28"/>
                <w:szCs w:val="28"/>
                <w:shd w:val="clear" w:color="auto" w:fill="FFFFFF"/>
              </w:rPr>
            </w:pPr>
          </w:p>
        </w:tc>
        <w:tc>
          <w:tcPr>
            <w:tcW w:w="2996" w:type="dxa"/>
          </w:tcPr>
          <w:p>
            <w:pPr>
              <w:spacing w:line="560" w:lineRule="exact"/>
              <w:jc w:val="left"/>
              <w:rPr>
                <w:rFonts w:ascii="宋体" w:hAnsi="宋体" w:eastAsia="宋体" w:cs="宋体"/>
                <w:color w:val="auto"/>
                <w:sz w:val="28"/>
                <w:szCs w:val="28"/>
                <w:shd w:val="clear" w:color="auto" w:fill="FFFFFF"/>
              </w:rPr>
            </w:pPr>
          </w:p>
        </w:tc>
        <w:tc>
          <w:tcPr>
            <w:tcW w:w="2454" w:type="dxa"/>
          </w:tcPr>
          <w:p>
            <w:pPr>
              <w:spacing w:line="560" w:lineRule="exact"/>
              <w:jc w:val="left"/>
              <w:rPr>
                <w:rFonts w:ascii="宋体" w:hAnsi="宋体" w:eastAsia="宋体" w:cs="宋体"/>
                <w:color w:val="auto"/>
                <w:sz w:val="28"/>
                <w:szCs w:val="28"/>
                <w:shd w:val="clear" w:color="auto" w:fill="FFFFFF"/>
              </w:rPr>
            </w:pPr>
          </w:p>
        </w:tc>
        <w:tc>
          <w:tcPr>
            <w:tcW w:w="956" w:type="dxa"/>
          </w:tcPr>
          <w:p>
            <w:pPr>
              <w:spacing w:line="560" w:lineRule="exact"/>
              <w:jc w:val="left"/>
              <w:rPr>
                <w:rFonts w:ascii="宋体" w:hAnsi="宋体" w:eastAsia="宋体" w:cs="宋体"/>
                <w:color w:val="auto"/>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pacing w:line="560" w:lineRule="exact"/>
              <w:jc w:val="left"/>
              <w:rPr>
                <w:rFonts w:ascii="宋体" w:hAnsi="宋体" w:eastAsia="宋体" w:cs="宋体"/>
                <w:color w:val="auto"/>
                <w:sz w:val="28"/>
                <w:szCs w:val="28"/>
                <w:shd w:val="clear" w:color="auto" w:fill="FFFFFF"/>
              </w:rPr>
            </w:pPr>
          </w:p>
        </w:tc>
        <w:tc>
          <w:tcPr>
            <w:tcW w:w="1310" w:type="dxa"/>
          </w:tcPr>
          <w:p>
            <w:pPr>
              <w:spacing w:line="560" w:lineRule="exact"/>
              <w:jc w:val="left"/>
              <w:rPr>
                <w:rFonts w:ascii="宋体" w:hAnsi="宋体" w:eastAsia="宋体" w:cs="宋体"/>
                <w:color w:val="auto"/>
                <w:sz w:val="28"/>
                <w:szCs w:val="28"/>
                <w:shd w:val="clear" w:color="auto" w:fill="FFFFFF"/>
              </w:rPr>
            </w:pPr>
          </w:p>
        </w:tc>
        <w:tc>
          <w:tcPr>
            <w:tcW w:w="2996" w:type="dxa"/>
          </w:tcPr>
          <w:p>
            <w:pPr>
              <w:spacing w:line="560" w:lineRule="exact"/>
              <w:jc w:val="left"/>
              <w:rPr>
                <w:rFonts w:ascii="宋体" w:hAnsi="宋体" w:eastAsia="宋体" w:cs="宋体"/>
                <w:color w:val="auto"/>
                <w:sz w:val="28"/>
                <w:szCs w:val="28"/>
                <w:shd w:val="clear" w:color="auto" w:fill="FFFFFF"/>
              </w:rPr>
            </w:pPr>
          </w:p>
        </w:tc>
        <w:tc>
          <w:tcPr>
            <w:tcW w:w="2454" w:type="dxa"/>
          </w:tcPr>
          <w:p>
            <w:pPr>
              <w:spacing w:line="560" w:lineRule="exact"/>
              <w:jc w:val="left"/>
              <w:rPr>
                <w:rFonts w:ascii="宋体" w:hAnsi="宋体" w:eastAsia="宋体" w:cs="宋体"/>
                <w:color w:val="auto"/>
                <w:sz w:val="28"/>
                <w:szCs w:val="28"/>
                <w:shd w:val="clear" w:color="auto" w:fill="FFFFFF"/>
              </w:rPr>
            </w:pPr>
          </w:p>
        </w:tc>
        <w:tc>
          <w:tcPr>
            <w:tcW w:w="956" w:type="dxa"/>
          </w:tcPr>
          <w:p>
            <w:pPr>
              <w:spacing w:line="560" w:lineRule="exact"/>
              <w:jc w:val="left"/>
              <w:rPr>
                <w:rFonts w:ascii="宋体" w:hAnsi="宋体" w:eastAsia="宋体" w:cs="宋体"/>
                <w:color w:val="auto"/>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pacing w:line="560" w:lineRule="exact"/>
              <w:jc w:val="left"/>
              <w:rPr>
                <w:rFonts w:ascii="宋体" w:hAnsi="宋体" w:eastAsia="宋体" w:cs="宋体"/>
                <w:color w:val="auto"/>
                <w:sz w:val="28"/>
                <w:szCs w:val="28"/>
                <w:shd w:val="clear" w:color="auto" w:fill="FFFFFF"/>
              </w:rPr>
            </w:pPr>
          </w:p>
        </w:tc>
        <w:tc>
          <w:tcPr>
            <w:tcW w:w="1310" w:type="dxa"/>
          </w:tcPr>
          <w:p>
            <w:pPr>
              <w:spacing w:line="560" w:lineRule="exact"/>
              <w:jc w:val="left"/>
              <w:rPr>
                <w:rFonts w:ascii="宋体" w:hAnsi="宋体" w:eastAsia="宋体" w:cs="宋体"/>
                <w:color w:val="auto"/>
                <w:sz w:val="28"/>
                <w:szCs w:val="28"/>
                <w:shd w:val="clear" w:color="auto" w:fill="FFFFFF"/>
              </w:rPr>
            </w:pPr>
          </w:p>
        </w:tc>
        <w:tc>
          <w:tcPr>
            <w:tcW w:w="2996" w:type="dxa"/>
          </w:tcPr>
          <w:p>
            <w:pPr>
              <w:spacing w:line="560" w:lineRule="exact"/>
              <w:jc w:val="left"/>
              <w:rPr>
                <w:rFonts w:ascii="宋体" w:hAnsi="宋体" w:eastAsia="宋体" w:cs="宋体"/>
                <w:color w:val="auto"/>
                <w:sz w:val="28"/>
                <w:szCs w:val="28"/>
                <w:shd w:val="clear" w:color="auto" w:fill="FFFFFF"/>
              </w:rPr>
            </w:pPr>
          </w:p>
        </w:tc>
        <w:tc>
          <w:tcPr>
            <w:tcW w:w="2454" w:type="dxa"/>
          </w:tcPr>
          <w:p>
            <w:pPr>
              <w:spacing w:line="560" w:lineRule="exact"/>
              <w:jc w:val="left"/>
              <w:rPr>
                <w:rFonts w:ascii="宋体" w:hAnsi="宋体" w:eastAsia="宋体" w:cs="宋体"/>
                <w:color w:val="auto"/>
                <w:sz w:val="28"/>
                <w:szCs w:val="28"/>
                <w:shd w:val="clear" w:color="auto" w:fill="FFFFFF"/>
              </w:rPr>
            </w:pPr>
          </w:p>
        </w:tc>
        <w:tc>
          <w:tcPr>
            <w:tcW w:w="956" w:type="dxa"/>
          </w:tcPr>
          <w:p>
            <w:pPr>
              <w:spacing w:line="560" w:lineRule="exact"/>
              <w:jc w:val="left"/>
              <w:rPr>
                <w:rFonts w:ascii="宋体" w:hAnsi="宋体" w:eastAsia="宋体" w:cs="宋体"/>
                <w:color w:val="auto"/>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spacing w:line="560" w:lineRule="exact"/>
              <w:jc w:val="left"/>
              <w:rPr>
                <w:rFonts w:ascii="宋体" w:hAnsi="宋体" w:eastAsia="宋体" w:cs="宋体"/>
                <w:color w:val="auto"/>
                <w:sz w:val="28"/>
                <w:szCs w:val="28"/>
                <w:shd w:val="clear" w:color="auto" w:fill="FFFFFF"/>
              </w:rPr>
            </w:pPr>
          </w:p>
        </w:tc>
        <w:tc>
          <w:tcPr>
            <w:tcW w:w="1310" w:type="dxa"/>
          </w:tcPr>
          <w:p>
            <w:pPr>
              <w:spacing w:line="560" w:lineRule="exact"/>
              <w:jc w:val="left"/>
              <w:rPr>
                <w:rFonts w:ascii="宋体" w:hAnsi="宋体" w:eastAsia="宋体" w:cs="宋体"/>
                <w:color w:val="auto"/>
                <w:sz w:val="28"/>
                <w:szCs w:val="28"/>
                <w:shd w:val="clear" w:color="auto" w:fill="FFFFFF"/>
              </w:rPr>
            </w:pPr>
          </w:p>
        </w:tc>
        <w:tc>
          <w:tcPr>
            <w:tcW w:w="2996" w:type="dxa"/>
          </w:tcPr>
          <w:p>
            <w:pPr>
              <w:spacing w:line="560" w:lineRule="exact"/>
              <w:jc w:val="left"/>
              <w:rPr>
                <w:rFonts w:ascii="宋体" w:hAnsi="宋体" w:eastAsia="宋体" w:cs="宋体"/>
                <w:color w:val="auto"/>
                <w:sz w:val="28"/>
                <w:szCs w:val="28"/>
                <w:shd w:val="clear" w:color="auto" w:fill="FFFFFF"/>
              </w:rPr>
            </w:pPr>
          </w:p>
        </w:tc>
        <w:tc>
          <w:tcPr>
            <w:tcW w:w="2454" w:type="dxa"/>
          </w:tcPr>
          <w:p>
            <w:pPr>
              <w:spacing w:line="560" w:lineRule="exact"/>
              <w:jc w:val="left"/>
              <w:rPr>
                <w:rFonts w:ascii="宋体" w:hAnsi="宋体" w:eastAsia="宋体" w:cs="宋体"/>
                <w:color w:val="auto"/>
                <w:sz w:val="28"/>
                <w:szCs w:val="28"/>
                <w:shd w:val="clear" w:color="auto" w:fill="FFFFFF"/>
              </w:rPr>
            </w:pPr>
          </w:p>
        </w:tc>
        <w:tc>
          <w:tcPr>
            <w:tcW w:w="956" w:type="dxa"/>
          </w:tcPr>
          <w:p>
            <w:pPr>
              <w:spacing w:line="560" w:lineRule="exact"/>
              <w:jc w:val="left"/>
              <w:rPr>
                <w:rFonts w:ascii="宋体" w:hAnsi="宋体" w:eastAsia="宋体" w:cs="宋体"/>
                <w:color w:val="auto"/>
                <w:sz w:val="28"/>
                <w:szCs w:val="28"/>
                <w:shd w:val="clear" w:color="auto" w:fill="FFFFFF"/>
              </w:rPr>
            </w:pPr>
          </w:p>
        </w:tc>
      </w:tr>
    </w:tbl>
    <w:p>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sz w:val="28"/>
          <w:szCs w:val="28"/>
          <w:shd w:val="clear" w:color="auto" w:fill="FFFFFF"/>
        </w:rPr>
        <w:t>以上同志属我村</w:t>
      </w:r>
      <w:r>
        <w:rPr>
          <w:rFonts w:hint="eastAsia" w:ascii="宋体" w:hAnsi="宋体" w:eastAsia="宋体" w:cs="宋体"/>
          <w:color w:val="auto"/>
          <w:sz w:val="28"/>
          <w:szCs w:val="28"/>
        </w:rPr>
        <w:t>跨省就业的脱贫劳动力（含</w:t>
      </w:r>
      <w:r>
        <w:rPr>
          <w:rFonts w:hint="eastAsia" w:ascii="宋体" w:hAnsi="宋体" w:eastAsia="宋体" w:cs="宋体"/>
          <w:color w:val="auto"/>
          <w:kern w:val="0"/>
          <w:sz w:val="28"/>
          <w:szCs w:val="28"/>
        </w:rPr>
        <w:t>监测帮扶对象），根据相关政策拟</w:t>
      </w:r>
      <w:r>
        <w:rPr>
          <w:rFonts w:hint="eastAsia" w:ascii="宋体" w:hAnsi="宋体" w:eastAsia="宋体" w:cs="宋体"/>
          <w:color w:val="auto"/>
          <w:sz w:val="28"/>
          <w:szCs w:val="28"/>
          <w:shd w:val="clear" w:color="auto" w:fill="FFFFFF"/>
        </w:rPr>
        <w:t>予</w:t>
      </w:r>
      <w:r>
        <w:rPr>
          <w:rFonts w:hint="eastAsia" w:ascii="宋体" w:hAnsi="宋体" w:eastAsia="宋体" w:cs="宋体"/>
          <w:color w:val="auto"/>
          <w:kern w:val="0"/>
          <w:sz w:val="28"/>
          <w:szCs w:val="28"/>
        </w:rPr>
        <w:t>发放交通补助。如有异议，请于三日内以书面或电话向我村部反映。</w:t>
      </w:r>
    </w:p>
    <w:p>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联系电话：</w:t>
      </w:r>
    </w:p>
    <w:p>
      <w:pPr>
        <w:spacing w:line="560" w:lineRule="exact"/>
        <w:jc w:val="left"/>
        <w:rPr>
          <w:rFonts w:ascii="宋体" w:hAnsi="宋体" w:eastAsia="宋体" w:cs="宋体"/>
          <w:color w:val="auto"/>
          <w:kern w:val="0"/>
          <w:sz w:val="28"/>
          <w:szCs w:val="28"/>
        </w:rPr>
      </w:pPr>
      <w:bookmarkStart w:id="0" w:name="_GoBack"/>
      <w:bookmarkEnd w:id="0"/>
    </w:p>
    <w:p>
      <w:pPr>
        <w:spacing w:line="560" w:lineRule="exact"/>
        <w:ind w:firstLine="3780" w:firstLineChars="135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 xml:space="preserve">三江县 </w:t>
      </w:r>
      <w:r>
        <w:rPr>
          <w:rFonts w:ascii="宋体" w:hAnsi="宋体" w:eastAsia="宋体" w:cs="宋体"/>
          <w:color w:val="auto"/>
          <w:kern w:val="0"/>
          <w:sz w:val="28"/>
          <w:szCs w:val="28"/>
        </w:rPr>
        <w:t xml:space="preserve">   </w:t>
      </w:r>
      <w:r>
        <w:rPr>
          <w:rFonts w:hint="eastAsia" w:ascii="宋体" w:hAnsi="宋体" w:eastAsia="宋体" w:cs="宋体"/>
          <w:color w:val="auto"/>
          <w:kern w:val="0"/>
          <w:sz w:val="28"/>
          <w:szCs w:val="28"/>
        </w:rPr>
        <w:t xml:space="preserve">乡（镇） </w:t>
      </w:r>
      <w:r>
        <w:rPr>
          <w:rFonts w:ascii="宋体" w:hAnsi="宋体" w:eastAsia="宋体" w:cs="宋体"/>
          <w:color w:val="auto"/>
          <w:kern w:val="0"/>
          <w:sz w:val="28"/>
          <w:szCs w:val="28"/>
        </w:rPr>
        <w:t xml:space="preserve"> </w:t>
      </w:r>
      <w:r>
        <w:rPr>
          <w:rFonts w:hint="eastAsia" w:ascii="宋体" w:hAnsi="宋体" w:eastAsia="宋体" w:cs="宋体"/>
          <w:color w:val="auto"/>
          <w:kern w:val="0"/>
          <w:sz w:val="28"/>
          <w:szCs w:val="28"/>
        </w:rPr>
        <w:t>村民委员会</w:t>
      </w:r>
    </w:p>
    <w:p>
      <w:pPr>
        <w:spacing w:line="560" w:lineRule="exact"/>
        <w:ind w:firstLine="5880" w:firstLineChars="2100"/>
        <w:jc w:val="left"/>
        <w:rPr>
          <w:rFonts w:ascii="宋体" w:hAnsi="宋体" w:eastAsia="宋体" w:cs="宋体"/>
          <w:color w:val="auto"/>
          <w:sz w:val="28"/>
          <w:szCs w:val="28"/>
          <w:shd w:val="clear" w:color="auto" w:fill="FFFFFF"/>
        </w:rPr>
      </w:pPr>
      <w:r>
        <w:rPr>
          <w:rFonts w:hint="eastAsia" w:ascii="宋体" w:hAnsi="宋体" w:eastAsia="宋体" w:cs="宋体"/>
          <w:color w:val="auto"/>
          <w:kern w:val="0"/>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EE57F35"/>
    <w:rsid w:val="000F129E"/>
    <w:rsid w:val="002517E7"/>
    <w:rsid w:val="00282427"/>
    <w:rsid w:val="003B52E8"/>
    <w:rsid w:val="0046258D"/>
    <w:rsid w:val="0076714C"/>
    <w:rsid w:val="00833E09"/>
    <w:rsid w:val="008B4F5B"/>
    <w:rsid w:val="00A54D61"/>
    <w:rsid w:val="00BB13E7"/>
    <w:rsid w:val="00C53E53"/>
    <w:rsid w:val="00C55ADC"/>
    <w:rsid w:val="00D36C7F"/>
    <w:rsid w:val="00E313D1"/>
    <w:rsid w:val="1BCB28D3"/>
    <w:rsid w:val="2D6E7FAD"/>
    <w:rsid w:val="3A0D397B"/>
    <w:rsid w:val="4370700E"/>
    <w:rsid w:val="451443F5"/>
    <w:rsid w:val="45A52B87"/>
    <w:rsid w:val="4EE57F35"/>
    <w:rsid w:val="607564B1"/>
    <w:rsid w:val="7E0C1C73"/>
    <w:rsid w:val="7FF97E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0"/>
    <w:pPr>
      <w:spacing w:after="120" w:afterLines="0" w:afterAutospacing="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225</Words>
  <Characters>238</Characters>
  <Lines>2</Lines>
  <Paragraphs>1</Paragraphs>
  <TotalTime>12</TotalTime>
  <ScaleCrop>false</ScaleCrop>
  <LinksUpToDate>false</LinksUpToDate>
  <CharactersWithSpaces>262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2021-10-09T09:20:00Z</dcterms:created>
  <dc:creator>Administrator</dc:creator>
  <cp:lastModifiedBy>SJRS</cp:lastModifiedBy>
  <dcterms:modified xsi:type="dcterms:W3CDTF">2022-03-22T09:37:49Z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33F5F286948A46CBA337DBB46E69D2ED</vt:lpwstr>
  </property>
</Properties>
</file>