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525353"/>
          <w:sz w:val="32"/>
          <w:szCs w:val="32"/>
          <w:shd w:val="clear" w:color="auto" w:fill="FFFFFF"/>
        </w:rPr>
      </w:pPr>
      <w:r>
        <w:rPr>
          <w:rFonts w:hint="eastAsia" w:ascii="黑体" w:hAnsi="黑体" w:eastAsia="黑体" w:cs="黑体"/>
          <w:color w:val="525353"/>
          <w:sz w:val="32"/>
          <w:szCs w:val="32"/>
          <w:shd w:val="clear" w:color="auto" w:fill="FFFFFF"/>
        </w:rPr>
        <w:t>附件</w:t>
      </w:r>
      <w:r>
        <w:rPr>
          <w:rFonts w:ascii="黑体" w:hAnsi="黑体" w:eastAsia="黑体" w:cs="黑体"/>
          <w:color w:val="525353"/>
          <w:sz w:val="32"/>
          <w:szCs w:val="32"/>
          <w:shd w:val="clear" w:color="auto" w:fill="FFFFFF"/>
        </w:rPr>
        <w:t>1</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9400" w:type="dxa"/>
          </w:tcPr>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交通补助发放审批单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jc w:val="center"/>
        </w:trPr>
        <w:tc>
          <w:tcPr>
            <w:tcW w:w="9400" w:type="dxa"/>
          </w:tcPr>
          <w:p>
            <w:pPr>
              <w:spacing w:line="600" w:lineRule="exact"/>
              <w:rPr>
                <w:rFonts w:ascii="仿宋" w:hAnsi="仿宋" w:eastAsia="仿宋"/>
                <w:color w:val="auto"/>
                <w:sz w:val="32"/>
                <w:szCs w:val="32"/>
              </w:rPr>
            </w:pPr>
            <w:r>
              <w:rPr>
                <w:rFonts w:hint="eastAsia" w:ascii="仿宋" w:hAnsi="仿宋" w:eastAsia="仿宋"/>
                <w:color w:val="auto"/>
                <w:sz w:val="32"/>
                <w:szCs w:val="32"/>
              </w:rPr>
              <w:t>三江县人力资源和社会保障局：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宋体"/>
                <w:color w:val="auto"/>
                <w:sz w:val="32"/>
                <w:szCs w:val="32"/>
                <w:shd w:val="clear" w:color="auto" w:fill="FFFFFF"/>
              </w:rPr>
            </w:pPr>
            <w:r>
              <w:rPr>
                <w:rFonts w:hint="eastAsia" w:ascii="仿宋" w:hAnsi="仿宋" w:eastAsia="仿宋"/>
                <w:color w:val="auto"/>
                <w:sz w:val="32"/>
                <w:szCs w:val="32"/>
              </w:rPr>
              <w:t>根据</w:t>
            </w:r>
            <w:r>
              <w:rPr>
                <w:rFonts w:hint="eastAsia" w:ascii="仿宋" w:hAnsi="仿宋" w:eastAsia="仿宋" w:cs="宋体"/>
                <w:color w:val="auto"/>
                <w:sz w:val="32"/>
                <w:szCs w:val="32"/>
                <w:shd w:val="clear" w:color="auto" w:fill="FFFFFF"/>
              </w:rPr>
              <w:t>《切实加强就业帮扶巩固拓展脱贫攻坚成果助力乡村振兴工作实施方案》的通知（桂人社发〔2021〕23号）和《</w:t>
            </w:r>
            <w:r>
              <w:rPr>
                <w:rFonts w:hint="eastAsia" w:ascii="仿宋" w:hAnsi="仿宋" w:eastAsia="仿宋" w:cs="方正小标宋简体"/>
                <w:color w:val="auto"/>
                <w:sz w:val="32"/>
                <w:szCs w:val="32"/>
              </w:rPr>
              <w:t>关于调整我</w:t>
            </w:r>
            <w:r>
              <w:rPr>
                <w:rFonts w:hint="eastAsia" w:ascii="仿宋" w:hAnsi="仿宋" w:eastAsia="仿宋" w:cs="方正小标宋简体"/>
                <w:bCs/>
                <w:color w:val="auto"/>
                <w:sz w:val="32"/>
                <w:szCs w:val="32"/>
              </w:rPr>
              <w:t>县2</w:t>
            </w:r>
            <w:r>
              <w:rPr>
                <w:rFonts w:ascii="仿宋" w:hAnsi="仿宋" w:eastAsia="仿宋" w:cs="方正小标宋简体"/>
                <w:bCs/>
                <w:color w:val="auto"/>
                <w:sz w:val="32"/>
                <w:szCs w:val="32"/>
              </w:rPr>
              <w:t>022</w:t>
            </w:r>
            <w:r>
              <w:rPr>
                <w:rFonts w:hint="eastAsia" w:ascii="仿宋" w:hAnsi="仿宋" w:eastAsia="仿宋" w:cs="方正小标宋简体"/>
                <w:bCs/>
                <w:color w:val="auto"/>
                <w:sz w:val="32"/>
                <w:szCs w:val="32"/>
              </w:rPr>
              <w:t>年脱贫人口跨省就业一次性交通补助实施</w:t>
            </w:r>
            <w:r>
              <w:rPr>
                <w:rFonts w:hint="eastAsia" w:ascii="仿宋" w:hAnsi="仿宋" w:eastAsia="仿宋" w:cs="方正小标宋简体"/>
                <w:color w:val="auto"/>
                <w:sz w:val="32"/>
                <w:szCs w:val="32"/>
              </w:rPr>
              <w:t>方案的通知</w:t>
            </w:r>
            <w:r>
              <w:rPr>
                <w:rFonts w:hint="eastAsia" w:ascii="仿宋" w:hAnsi="仿宋" w:eastAsia="仿宋" w:cs="宋体"/>
                <w:color w:val="auto"/>
                <w:sz w:val="32"/>
                <w:szCs w:val="32"/>
                <w:shd w:val="clear" w:color="auto" w:fill="FFFFFF"/>
              </w:rPr>
              <w:t>》（三人社发〔202</w:t>
            </w:r>
            <w:r>
              <w:rPr>
                <w:rFonts w:ascii="仿宋" w:hAnsi="仿宋" w:eastAsia="仿宋" w:cs="宋体"/>
                <w:color w:val="auto"/>
                <w:sz w:val="32"/>
                <w:szCs w:val="32"/>
                <w:shd w:val="clear" w:color="auto" w:fill="FFFFFF"/>
              </w:rPr>
              <w:t>2</w:t>
            </w:r>
            <w:r>
              <w:rPr>
                <w:rFonts w:hint="eastAsia" w:ascii="仿宋" w:hAnsi="仿宋" w:eastAsia="仿宋" w:cs="宋体"/>
                <w:color w:val="auto"/>
                <w:sz w:val="32"/>
                <w:szCs w:val="32"/>
                <w:shd w:val="clear" w:color="auto" w:fill="FFFFFF"/>
              </w:rPr>
              <w:t>〕</w:t>
            </w:r>
            <w:r>
              <w:rPr>
                <w:rFonts w:ascii="仿宋" w:hAnsi="仿宋" w:eastAsia="仿宋" w:cs="宋体"/>
                <w:color w:val="auto"/>
                <w:sz w:val="32"/>
                <w:szCs w:val="32"/>
                <w:shd w:val="clear" w:color="auto" w:fill="FFFFFF"/>
              </w:rPr>
              <w:t>8</w:t>
            </w:r>
            <w:r>
              <w:rPr>
                <w:rFonts w:hint="eastAsia" w:ascii="仿宋" w:hAnsi="仿宋" w:eastAsia="仿宋" w:cs="宋体"/>
                <w:color w:val="auto"/>
                <w:sz w:val="32"/>
                <w:szCs w:val="32"/>
                <w:shd w:val="clear" w:color="auto" w:fill="FFFFFF"/>
              </w:rPr>
              <w:t>号），我乡（镇）</w:t>
            </w:r>
            <w:r>
              <w:rPr>
                <w:rFonts w:hint="eastAsia" w:ascii="仿宋" w:hAnsi="仿宋" w:eastAsia="仿宋" w:cs="宋体"/>
                <w:color w:val="auto"/>
                <w:sz w:val="32"/>
                <w:szCs w:val="32"/>
                <w:u w:val="single"/>
                <w:shd w:val="clear" w:color="auto" w:fill="FFFFFF"/>
              </w:rPr>
              <w:t xml:space="preserve">    </w:t>
            </w:r>
            <w:r>
              <w:rPr>
                <w:rFonts w:hint="eastAsia" w:ascii="仿宋" w:hAnsi="仿宋" w:eastAsia="仿宋" w:cs="宋体"/>
                <w:color w:val="auto"/>
                <w:sz w:val="32"/>
                <w:szCs w:val="32"/>
                <w:shd w:val="clear" w:color="auto" w:fill="FFFFFF"/>
              </w:rPr>
              <w:t>等</w:t>
            </w:r>
            <w:r>
              <w:rPr>
                <w:rFonts w:hint="eastAsia" w:ascii="仿宋" w:hAnsi="仿宋" w:eastAsia="仿宋" w:cs="宋体"/>
                <w:color w:val="auto"/>
                <w:sz w:val="32"/>
                <w:szCs w:val="32"/>
                <w:u w:val="single"/>
                <w:shd w:val="clear" w:color="auto" w:fill="FFFFFF"/>
              </w:rPr>
              <w:t xml:space="preserve">   </w:t>
            </w:r>
            <w:r>
              <w:rPr>
                <w:rFonts w:hint="eastAsia" w:ascii="仿宋" w:hAnsi="仿宋" w:eastAsia="仿宋" w:cs="宋体"/>
                <w:color w:val="auto"/>
                <w:sz w:val="32"/>
                <w:szCs w:val="32"/>
                <w:shd w:val="clear" w:color="auto" w:fill="FFFFFF"/>
              </w:rPr>
              <w:t>人申请了</w:t>
            </w:r>
            <w:r>
              <w:rPr>
                <w:rFonts w:ascii="仿宋" w:hAnsi="仿宋" w:eastAsia="仿宋" w:cs="宋体"/>
                <w:color w:val="auto"/>
                <w:sz w:val="32"/>
                <w:szCs w:val="32"/>
                <w:shd w:val="clear" w:color="auto" w:fill="FFFFFF"/>
              </w:rPr>
              <w:t>2022</w:t>
            </w:r>
            <w:r>
              <w:rPr>
                <w:rFonts w:hint="eastAsia" w:ascii="仿宋" w:hAnsi="仿宋" w:eastAsia="仿宋" w:cs="宋体"/>
                <w:color w:val="auto"/>
                <w:sz w:val="32"/>
                <w:szCs w:val="32"/>
                <w:shd w:val="clear" w:color="auto" w:fill="FFFFFF"/>
              </w:rPr>
              <w:t>年度交通补助。经审核，本次符合申请条件</w:t>
            </w:r>
            <w:r>
              <w:rPr>
                <w:rFonts w:hint="eastAsia" w:ascii="仿宋" w:hAnsi="仿宋" w:eastAsia="仿宋" w:cs="宋体"/>
                <w:color w:val="auto"/>
                <w:sz w:val="32"/>
                <w:szCs w:val="32"/>
                <w:u w:val="single"/>
                <w:shd w:val="clear" w:color="auto" w:fill="FFFFFF"/>
              </w:rPr>
              <w:t xml:space="preserve">    </w:t>
            </w:r>
            <w:r>
              <w:rPr>
                <w:rFonts w:hint="eastAsia" w:ascii="仿宋" w:hAnsi="仿宋" w:eastAsia="仿宋" w:cs="宋体"/>
                <w:color w:val="auto"/>
                <w:sz w:val="32"/>
                <w:szCs w:val="32"/>
                <w:shd w:val="clear" w:color="auto" w:fill="FFFFFF"/>
              </w:rPr>
              <w:t>人，公示后无异议。共需资金</w:t>
            </w:r>
            <w:r>
              <w:rPr>
                <w:rFonts w:hint="eastAsia" w:ascii="仿宋" w:hAnsi="仿宋" w:eastAsia="仿宋" w:cs="宋体"/>
                <w:color w:val="auto"/>
                <w:sz w:val="32"/>
                <w:szCs w:val="32"/>
                <w:u w:val="single"/>
                <w:shd w:val="clear" w:color="auto" w:fill="FFFFFF"/>
              </w:rPr>
              <w:t xml:space="preserve">      </w:t>
            </w:r>
            <w:r>
              <w:rPr>
                <w:rFonts w:hint="eastAsia" w:ascii="仿宋" w:hAnsi="仿宋" w:eastAsia="仿宋" w:cs="宋体"/>
                <w:color w:val="auto"/>
                <w:sz w:val="32"/>
                <w:szCs w:val="32"/>
                <w:shd w:val="clear" w:color="auto" w:fill="FFFFFF"/>
              </w:rPr>
              <w:t>万元整（￥：</w:t>
            </w:r>
            <w:r>
              <w:rPr>
                <w:rFonts w:hint="eastAsia" w:ascii="仿宋" w:hAnsi="仿宋" w:eastAsia="仿宋" w:cs="宋体"/>
                <w:color w:val="auto"/>
                <w:sz w:val="32"/>
                <w:szCs w:val="32"/>
                <w:u w:val="single"/>
                <w:shd w:val="clear" w:color="auto" w:fill="FFFFFF"/>
              </w:rPr>
              <w:t xml:space="preserve">         </w:t>
            </w:r>
            <w:r>
              <w:rPr>
                <w:rFonts w:hint="eastAsia" w:ascii="仿宋" w:hAnsi="仿宋" w:eastAsia="仿宋" w:cs="宋体"/>
                <w:color w:val="auto"/>
                <w:sz w:val="32"/>
                <w:szCs w:val="32"/>
                <w:shd w:val="clear" w:color="auto" w:fill="FFFFFF"/>
              </w:rPr>
              <w:t>），请给予发放。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特此申请。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附：交通补贴公示及人员名单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单位领导意见（签字）：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宋体"/>
                <w:color w:val="auto"/>
                <w:sz w:val="32"/>
                <w:szCs w:val="32"/>
                <w:shd w:val="clear" w:color="auto" w:fill="FFFFFF"/>
              </w:rPr>
            </w:pPr>
          </w:p>
          <w:p>
            <w:pPr>
              <w:spacing w:line="600" w:lineRule="exact"/>
              <w:ind w:firstLine="4800" w:firstLineChars="1500"/>
              <w:rPr>
                <w:rFonts w:ascii="仿宋" w:hAnsi="仿宋" w:eastAsia="仿宋" w:cs="Arial"/>
                <w:color w:val="auto"/>
                <w:sz w:val="32"/>
                <w:szCs w:val="32"/>
                <w:shd w:val="clear" w:color="auto" w:fill="FFFFFF"/>
              </w:rPr>
            </w:pPr>
            <w:r>
              <w:rPr>
                <w:rFonts w:hint="eastAsia" w:ascii="仿宋" w:hAnsi="仿宋" w:eastAsia="仿宋" w:cs="宋体"/>
                <w:color w:val="auto"/>
                <w:sz w:val="32"/>
                <w:szCs w:val="32"/>
                <w:shd w:val="clear" w:color="auto" w:fill="FFFFFF"/>
              </w:rPr>
              <w:t xml:space="preserve">三江县 </w:t>
            </w:r>
            <w:r>
              <w:rPr>
                <w:rFonts w:ascii="仿宋" w:hAnsi="仿宋" w:eastAsia="仿宋" w:cs="Arial"/>
                <w:color w:val="auto"/>
                <w:sz w:val="32"/>
                <w:szCs w:val="32"/>
                <w:shd w:val="clear" w:color="auto" w:fill="FFFFFF"/>
              </w:rPr>
              <w:t xml:space="preserve">  </w:t>
            </w:r>
            <w:r>
              <w:rPr>
                <w:rFonts w:hint="eastAsia" w:ascii="仿宋" w:hAnsi="仿宋" w:eastAsia="仿宋" w:cs="Arial"/>
                <w:color w:val="auto"/>
                <w:sz w:val="32"/>
                <w:szCs w:val="32"/>
                <w:shd w:val="clear" w:color="auto" w:fill="FFFFFF"/>
              </w:rPr>
              <w:t>乡（镇）人民政府</w:t>
            </w:r>
          </w:p>
          <w:p>
            <w:pPr>
              <w:spacing w:line="600" w:lineRule="exact"/>
              <w:ind w:firstLine="6086" w:firstLineChars="1902"/>
              <w:rPr>
                <w:rFonts w:ascii="Arial" w:hAnsi="Arial" w:eastAsia="宋体" w:cs="Arial"/>
                <w:color w:val="auto"/>
                <w:sz w:val="32"/>
                <w:szCs w:val="32"/>
                <w:shd w:val="clear" w:color="auto" w:fill="FFFFFF"/>
              </w:rPr>
            </w:pPr>
            <w:r>
              <w:rPr>
                <w:rFonts w:hint="eastAsia" w:ascii="仿宋" w:hAnsi="仿宋" w:eastAsia="仿宋" w:cs="Arial"/>
                <w:color w:val="auto"/>
                <w:sz w:val="32"/>
                <w:szCs w:val="32"/>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0" w:type="dxa"/>
          </w:tcPr>
          <w:p>
            <w:pPr>
              <w:spacing w:line="600" w:lineRule="exact"/>
              <w:rPr>
                <w:rFonts w:ascii="仿宋" w:hAnsi="仿宋" w:eastAsia="仿宋" w:cs="Arial"/>
                <w:color w:val="auto"/>
                <w:sz w:val="32"/>
                <w:szCs w:val="32"/>
                <w:shd w:val="clear" w:color="auto" w:fill="FFFFFF"/>
              </w:rPr>
            </w:pPr>
            <w:r>
              <w:rPr>
                <w:rFonts w:hint="eastAsia" w:ascii="仿宋" w:hAnsi="仿宋" w:eastAsia="仿宋" w:cs="Arial"/>
                <w:color w:val="auto"/>
                <w:sz w:val="32"/>
                <w:szCs w:val="32"/>
                <w:shd w:val="clear" w:color="auto" w:fill="FFFFFF"/>
              </w:rPr>
              <w:t>单位领导意见（签字）：</w:t>
            </w:r>
          </w:p>
          <w:p>
            <w:pPr>
              <w:spacing w:line="600" w:lineRule="exact"/>
              <w:ind w:firstLine="4480" w:firstLineChars="1400"/>
              <w:rPr>
                <w:rFonts w:hint="eastAsia" w:ascii="仿宋" w:hAnsi="仿宋" w:eastAsia="仿宋"/>
                <w:color w:val="auto"/>
                <w:sz w:val="32"/>
                <w:szCs w:val="32"/>
              </w:rPr>
            </w:pPr>
          </w:p>
          <w:p>
            <w:pPr>
              <w:spacing w:line="600" w:lineRule="exact"/>
              <w:ind w:firstLine="4480" w:firstLineChars="1400"/>
              <w:rPr>
                <w:rFonts w:ascii="仿宋" w:hAnsi="仿宋" w:eastAsia="仿宋" w:cs="Arial"/>
                <w:color w:val="auto"/>
                <w:sz w:val="32"/>
                <w:szCs w:val="32"/>
                <w:shd w:val="clear" w:color="auto" w:fill="FFFFFF"/>
              </w:rPr>
            </w:pPr>
            <w:r>
              <w:rPr>
                <w:rFonts w:hint="eastAsia" w:ascii="仿宋" w:hAnsi="仿宋" w:eastAsia="仿宋"/>
                <w:color w:val="auto"/>
                <w:sz w:val="32"/>
                <w:szCs w:val="32"/>
              </w:rPr>
              <w:t>三江侗族自治县就业服务中心</w:t>
            </w:r>
          </w:p>
          <w:p>
            <w:pPr>
              <w:spacing w:line="600" w:lineRule="exact"/>
              <w:ind w:firstLine="6086" w:firstLineChars="1902"/>
              <w:rPr>
                <w:rFonts w:ascii="Arial" w:hAnsi="Arial" w:eastAsia="宋体" w:cs="Arial"/>
                <w:color w:val="auto"/>
                <w:sz w:val="32"/>
                <w:szCs w:val="32"/>
                <w:shd w:val="clear" w:color="auto" w:fill="FFFFFF"/>
              </w:rPr>
            </w:pPr>
            <w:r>
              <w:rPr>
                <w:rFonts w:hint="eastAsia" w:ascii="仿宋" w:hAnsi="仿宋" w:eastAsia="仿宋" w:cs="Arial"/>
                <w:color w:val="auto"/>
                <w:sz w:val="32"/>
                <w:szCs w:val="32"/>
                <w:shd w:val="clear" w:color="auto" w:fill="FFFFFF"/>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00" w:type="dxa"/>
          </w:tcPr>
          <w:p>
            <w:pPr>
              <w:spacing w:line="600" w:lineRule="exact"/>
              <w:rPr>
                <w:rFonts w:ascii="仿宋" w:hAnsi="仿宋" w:eastAsia="仿宋" w:cs="Arial"/>
                <w:color w:val="auto"/>
                <w:sz w:val="32"/>
                <w:szCs w:val="32"/>
                <w:shd w:val="clear" w:color="auto" w:fill="FFFFFF"/>
              </w:rPr>
            </w:pPr>
            <w:r>
              <w:rPr>
                <w:rFonts w:hint="eastAsia" w:ascii="仿宋" w:hAnsi="仿宋" w:eastAsia="仿宋" w:cs="Arial"/>
                <w:color w:val="auto"/>
                <w:sz w:val="32"/>
                <w:szCs w:val="32"/>
                <w:shd w:val="clear" w:color="auto" w:fill="FFFFFF"/>
              </w:rPr>
              <w:t>单位领导意见（签字）：</w:t>
            </w:r>
          </w:p>
          <w:p>
            <w:pPr>
              <w:spacing w:line="600" w:lineRule="exact"/>
              <w:ind w:firstLine="3520" w:firstLineChars="1100"/>
              <w:rPr>
                <w:rFonts w:hint="eastAsia" w:ascii="仿宋" w:hAnsi="仿宋" w:eastAsia="仿宋"/>
                <w:color w:val="auto"/>
                <w:sz w:val="32"/>
                <w:szCs w:val="32"/>
              </w:rPr>
            </w:pPr>
          </w:p>
          <w:p>
            <w:pPr>
              <w:spacing w:line="600" w:lineRule="exact"/>
              <w:ind w:firstLine="3520" w:firstLineChars="1100"/>
              <w:rPr>
                <w:rFonts w:ascii="仿宋" w:hAnsi="仿宋" w:eastAsia="仿宋" w:cs="Arial"/>
                <w:color w:val="auto"/>
                <w:sz w:val="32"/>
                <w:szCs w:val="32"/>
                <w:shd w:val="clear" w:color="auto" w:fill="FFFFFF"/>
              </w:rPr>
            </w:pPr>
            <w:r>
              <w:rPr>
                <w:rFonts w:hint="eastAsia" w:ascii="仿宋" w:hAnsi="仿宋" w:eastAsia="仿宋"/>
                <w:color w:val="auto"/>
                <w:sz w:val="32"/>
                <w:szCs w:val="32"/>
              </w:rPr>
              <w:t>三江侗族自治县人力资源和社会保障局</w:t>
            </w:r>
          </w:p>
          <w:p>
            <w:pPr>
              <w:spacing w:line="600" w:lineRule="exact"/>
              <w:ind w:firstLine="6086" w:firstLineChars="1902"/>
              <w:rPr>
                <w:rFonts w:ascii="Arial" w:hAnsi="Arial" w:eastAsia="宋体" w:cs="Arial"/>
                <w:color w:val="auto"/>
                <w:sz w:val="32"/>
                <w:szCs w:val="32"/>
                <w:shd w:val="clear" w:color="auto" w:fill="FFFFFF"/>
              </w:rPr>
            </w:pPr>
            <w:bookmarkStart w:id="0" w:name="_GoBack"/>
            <w:bookmarkEnd w:id="0"/>
            <w:r>
              <w:rPr>
                <w:rFonts w:hint="eastAsia" w:ascii="仿宋" w:hAnsi="仿宋" w:eastAsia="仿宋" w:cs="Arial"/>
                <w:color w:val="auto"/>
                <w:sz w:val="32"/>
                <w:szCs w:val="32"/>
                <w:shd w:val="clear" w:color="auto" w:fill="FFFFFF"/>
              </w:rPr>
              <w:t>年  月  日</w:t>
            </w:r>
          </w:p>
        </w:tc>
      </w:tr>
    </w:tbl>
    <w:p>
      <w:pPr>
        <w:rPr>
          <w:rFonts w:ascii="宋体" w:hAnsi="宋体" w:eastAsia="宋体" w:cs="宋体"/>
          <w:color w:val="auto"/>
          <w:sz w:val="32"/>
          <w:szCs w:val="32"/>
          <w:shd w:val="clear" w:color="auto" w:fill="FFFFFF"/>
        </w:rPr>
      </w:pP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E5B4E47"/>
    <w:rsid w:val="00042F07"/>
    <w:rsid w:val="000B5A73"/>
    <w:rsid w:val="0019632D"/>
    <w:rsid w:val="004A3966"/>
    <w:rsid w:val="007524BD"/>
    <w:rsid w:val="00792B8D"/>
    <w:rsid w:val="00A16E49"/>
    <w:rsid w:val="00B3582F"/>
    <w:rsid w:val="00D03417"/>
    <w:rsid w:val="00D75001"/>
    <w:rsid w:val="00E26C19"/>
    <w:rsid w:val="02AC390A"/>
    <w:rsid w:val="02D051EA"/>
    <w:rsid w:val="0CF360A6"/>
    <w:rsid w:val="0EF3685E"/>
    <w:rsid w:val="14023D15"/>
    <w:rsid w:val="14BC667C"/>
    <w:rsid w:val="1A6C70D8"/>
    <w:rsid w:val="2B573B15"/>
    <w:rsid w:val="2E0B6987"/>
    <w:rsid w:val="2E2316F1"/>
    <w:rsid w:val="2E5B4E47"/>
    <w:rsid w:val="3C8A0F0B"/>
    <w:rsid w:val="3E7E56BF"/>
    <w:rsid w:val="439F088E"/>
    <w:rsid w:val="4913681C"/>
    <w:rsid w:val="4AC35625"/>
    <w:rsid w:val="4FFD3163"/>
    <w:rsid w:val="53946931"/>
    <w:rsid w:val="54FE2F76"/>
    <w:rsid w:val="690D0960"/>
    <w:rsid w:val="6A7D07F9"/>
    <w:rsid w:val="6FED3A59"/>
    <w:rsid w:val="728C1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uiPriority w:val="0"/>
    <w:pPr>
      <w:spacing w:after="120" w:afterLines="0" w:afterAutospacing="0"/>
    </w:pPr>
  </w:style>
  <w:style w:type="paragraph" w:styleId="3">
    <w:name w:val="Balloon Text"/>
    <w:basedOn w:val="1"/>
    <w:link w:val="11"/>
    <w:semiHidden/>
    <w:unhideWhenUsed/>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3"/>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277</Words>
  <Characters>290</Characters>
  <Lines>2</Lines>
  <Paragraphs>1</Paragraphs>
  <TotalTime>3</TotalTime>
  <ScaleCrop>false</ScaleCrop>
  <LinksUpToDate>false</LinksUpToDate>
  <CharactersWithSpaces>331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2021-09-22T13:52:00Z</dcterms:created>
  <dc:creator>Administrator</dc:creator>
  <cp:lastModifiedBy>SJRS</cp:lastModifiedBy>
  <cp:lastPrinted>2022-02-28T08:14:00Z</cp:lastPrinted>
  <dcterms:modified xsi:type="dcterms:W3CDTF">2022-03-22T09:37:19Z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CF7B4CCA178A41578272B8A176F62387</vt:lpwstr>
  </property>
</Properties>
</file>