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3E" w:rsidRDefault="004F6CE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三江县</w:t>
      </w:r>
      <w:r>
        <w:rPr>
          <w:rFonts w:hint="eastAsia"/>
          <w:b/>
          <w:sz w:val="36"/>
          <w:szCs w:val="36"/>
        </w:rPr>
        <w:t>油茶“双千”计划项目</w:t>
      </w:r>
    </w:p>
    <w:p w:rsidR="00A8083E" w:rsidRDefault="004F6CE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>油茶良种苗木验收单</w:t>
      </w:r>
    </w:p>
    <w:p w:rsidR="00A8083E" w:rsidRDefault="004F6CE1" w:rsidP="008558B0">
      <w:pPr>
        <w:ind w:firstLineChars="147" w:firstLine="310"/>
        <w:jc w:val="left"/>
        <w:rPr>
          <w:bCs/>
          <w:szCs w:val="21"/>
        </w:rPr>
      </w:pPr>
      <w:proofErr w:type="gramStart"/>
      <w:r>
        <w:rPr>
          <w:rFonts w:hint="eastAsia"/>
          <w:b/>
          <w:szCs w:val="21"/>
        </w:rPr>
        <w:t>验苗方法</w:t>
      </w:r>
      <w:proofErr w:type="gramEnd"/>
      <w:r>
        <w:rPr>
          <w:rFonts w:hint="eastAsia"/>
          <w:b/>
          <w:szCs w:val="21"/>
        </w:rPr>
        <w:t>：</w:t>
      </w:r>
      <w:r>
        <w:rPr>
          <w:rFonts w:hint="eastAsia"/>
          <w:bCs/>
          <w:szCs w:val="21"/>
        </w:rPr>
        <w:t>现场抽取该批次调苗包装袋数的</w:t>
      </w:r>
      <w:r>
        <w:rPr>
          <w:rFonts w:hint="eastAsia"/>
          <w:bCs/>
          <w:szCs w:val="21"/>
        </w:rPr>
        <w:t>1%</w:t>
      </w:r>
      <w:r>
        <w:rPr>
          <w:rFonts w:hint="eastAsia"/>
          <w:bCs/>
          <w:szCs w:val="21"/>
        </w:rPr>
        <w:t>比例进行随机抽检，抽检合格率达</w:t>
      </w:r>
      <w:r>
        <w:rPr>
          <w:rFonts w:hint="eastAsia"/>
          <w:bCs/>
          <w:szCs w:val="21"/>
        </w:rPr>
        <w:t>100%</w:t>
      </w:r>
      <w:r>
        <w:rPr>
          <w:rFonts w:hint="eastAsia"/>
          <w:bCs/>
          <w:szCs w:val="21"/>
        </w:rPr>
        <w:t>。双方如有异议的可以加大抽取比例。总验收合格苗木数量</w:t>
      </w:r>
      <w:r>
        <w:rPr>
          <w:rFonts w:hint="eastAsia"/>
          <w:bCs/>
          <w:szCs w:val="21"/>
        </w:rPr>
        <w:t>=</w:t>
      </w:r>
      <w:bookmarkStart w:id="0" w:name="_GoBack"/>
      <w:bookmarkEnd w:id="0"/>
      <w:r>
        <w:rPr>
          <w:rFonts w:hint="eastAsia"/>
          <w:bCs/>
          <w:szCs w:val="21"/>
        </w:rPr>
        <w:t>抽检包装平均合格苗木数×总包装数。</w:t>
      </w:r>
    </w:p>
    <w:p w:rsidR="00A8083E" w:rsidRDefault="004F6CE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由供苗单位如实填写并盖章</w:t>
      </w:r>
    </w:p>
    <w:p w:rsidR="00A8083E" w:rsidRDefault="004F6CE1" w:rsidP="004F6CE1">
      <w:pPr>
        <w:ind w:firstLineChars="147" w:firstLine="413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合同编号（或签订日期）：</w:t>
      </w:r>
    </w:p>
    <w:p w:rsidR="00A8083E" w:rsidRDefault="008558B0" w:rsidP="008558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F6CE1">
        <w:rPr>
          <w:rFonts w:hint="eastAsia"/>
          <w:sz w:val="28"/>
          <w:szCs w:val="28"/>
        </w:rPr>
        <w:t>苗木类型：</w:t>
      </w:r>
      <w:r w:rsidR="004F6CE1">
        <w:rPr>
          <w:rFonts w:hint="eastAsia"/>
          <w:sz w:val="28"/>
          <w:szCs w:val="28"/>
        </w:rPr>
        <w:t>油茶芽苗</w:t>
      </w:r>
      <w:proofErr w:type="gramStart"/>
      <w:r w:rsidR="004F6CE1">
        <w:rPr>
          <w:rFonts w:hint="eastAsia"/>
          <w:sz w:val="28"/>
          <w:szCs w:val="28"/>
        </w:rPr>
        <w:t>砧</w:t>
      </w:r>
      <w:proofErr w:type="gramEnd"/>
      <w:r w:rsidR="004F6CE1">
        <w:rPr>
          <w:rFonts w:hint="eastAsia"/>
          <w:sz w:val="28"/>
          <w:szCs w:val="28"/>
        </w:rPr>
        <w:t>嫁接容器苗；苗龄年；苗高≥</w:t>
      </w:r>
      <w:r w:rsidR="004F6CE1">
        <w:rPr>
          <w:rFonts w:hint="eastAsia"/>
          <w:sz w:val="28"/>
          <w:szCs w:val="28"/>
          <w:u w:val="single"/>
        </w:rPr>
        <w:t xml:space="preserve"> 50  </w:t>
      </w:r>
      <w:r w:rsidR="004F6CE1">
        <w:rPr>
          <w:rFonts w:hint="eastAsia"/>
          <w:sz w:val="28"/>
          <w:szCs w:val="28"/>
        </w:rPr>
        <w:t xml:space="preserve"> cm</w:t>
      </w:r>
      <w:r w:rsidR="004F6CE1">
        <w:rPr>
          <w:rFonts w:hint="eastAsia"/>
          <w:sz w:val="28"/>
          <w:szCs w:val="28"/>
        </w:rPr>
        <w:t>，地径≥</w:t>
      </w:r>
      <w:r w:rsidR="004F6CE1">
        <w:rPr>
          <w:rFonts w:hint="eastAsia"/>
          <w:sz w:val="28"/>
          <w:szCs w:val="28"/>
          <w:u w:val="single"/>
        </w:rPr>
        <w:t xml:space="preserve"> 0.5  </w:t>
      </w:r>
      <w:r w:rsidR="004F6CE1">
        <w:rPr>
          <w:rFonts w:hint="eastAsia"/>
          <w:sz w:val="28"/>
          <w:szCs w:val="28"/>
        </w:rPr>
        <w:t xml:space="preserve"> cm</w:t>
      </w:r>
      <w:r w:rsidR="004F6CE1">
        <w:rPr>
          <w:rFonts w:hint="eastAsia"/>
          <w:sz w:val="28"/>
          <w:szCs w:val="28"/>
        </w:rPr>
        <w:t>，</w:t>
      </w:r>
      <w:r w:rsidR="004F6CE1">
        <w:rPr>
          <w:rFonts w:asciiTheme="minorEastAsia" w:hAnsiTheme="minorEastAsia" w:cstheme="minorEastAsia" w:hint="eastAsia"/>
          <w:sz w:val="28"/>
          <w:szCs w:val="28"/>
        </w:rPr>
        <w:t>分枝</w:t>
      </w:r>
      <w:r w:rsidR="004F6CE1">
        <w:rPr>
          <w:rFonts w:asciiTheme="minorEastAsia" w:hAnsiTheme="minorEastAsia" w:cstheme="minorEastAsia" w:hint="eastAsia"/>
          <w:sz w:val="28"/>
          <w:szCs w:val="28"/>
        </w:rPr>
        <w:t>3</w:t>
      </w:r>
      <w:r w:rsidR="004F6CE1">
        <w:rPr>
          <w:rFonts w:asciiTheme="minorEastAsia" w:hAnsiTheme="minorEastAsia" w:cstheme="minorEastAsia" w:hint="eastAsia"/>
          <w:sz w:val="28"/>
          <w:szCs w:val="28"/>
        </w:rPr>
        <w:t>个以上</w:t>
      </w:r>
      <w:r w:rsidR="004F6CE1">
        <w:rPr>
          <w:rFonts w:hint="eastAsia"/>
          <w:sz w:val="28"/>
          <w:szCs w:val="28"/>
        </w:rPr>
        <w:t>。</w:t>
      </w:r>
      <w:r w:rsidR="004F6CE1">
        <w:rPr>
          <w:rFonts w:hint="eastAsia"/>
          <w:sz w:val="28"/>
          <w:szCs w:val="28"/>
        </w:rPr>
        <w:t>无检疫对象，色泽正常，生长健壮，</w:t>
      </w:r>
      <w:r w:rsidR="004F6CE1">
        <w:rPr>
          <w:rFonts w:hint="eastAsia"/>
          <w:sz w:val="28"/>
          <w:szCs w:val="28"/>
        </w:rPr>
        <w:t>根系发达，</w:t>
      </w:r>
      <w:r w:rsidR="004F6CE1">
        <w:rPr>
          <w:rFonts w:hint="eastAsia"/>
          <w:sz w:val="28"/>
          <w:szCs w:val="28"/>
        </w:rPr>
        <w:t>顶芽饱满，无机械损伤。苗木必须全部符合以上条件，缺一不可，否则认定为不合格苗。</w:t>
      </w:r>
    </w:p>
    <w:p w:rsidR="00A8083E" w:rsidRDefault="004F6CE1" w:rsidP="008558B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苗木品系</w:t>
      </w:r>
      <w:r>
        <w:rPr>
          <w:rFonts w:hint="eastAsia"/>
          <w:sz w:val="28"/>
          <w:szCs w:val="28"/>
        </w:rPr>
        <w:t>（品种）</w:t>
      </w:r>
      <w:r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：</w:t>
      </w:r>
    </w:p>
    <w:p w:rsidR="00A8083E" w:rsidRDefault="004F6CE1" w:rsidP="008558B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）品系（品种）：；数量株；</w:t>
      </w:r>
    </w:p>
    <w:p w:rsidR="00A8083E" w:rsidRDefault="004F6CE1" w:rsidP="008558B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）品系（品种）：；数量株；</w:t>
      </w:r>
    </w:p>
    <w:p w:rsidR="00A8083E" w:rsidRDefault="004F6CE1" w:rsidP="008558B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）品系（品种）：；数量株；</w:t>
      </w:r>
    </w:p>
    <w:p w:rsidR="00A8083E" w:rsidRDefault="004F6CE1" w:rsidP="008558B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苗木合计总数量：</w:t>
      </w:r>
      <w:r>
        <w:rPr>
          <w:rFonts w:hint="eastAsia"/>
          <w:sz w:val="28"/>
          <w:szCs w:val="28"/>
        </w:rPr>
        <w:t>株。</w:t>
      </w:r>
    </w:p>
    <w:p w:rsidR="00A8083E" w:rsidRDefault="004F6CE1" w:rsidP="008558B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供苗单位（盖章）：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经办人：</w:t>
      </w:r>
    </w:p>
    <w:p w:rsidR="00A8083E" w:rsidRDefault="004F6CE1" w:rsidP="008558B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供苗日期：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A8083E" w:rsidRDefault="004F6CE1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验收单位填写</w:t>
      </w:r>
    </w:p>
    <w:p w:rsidR="00A8083E" w:rsidRDefault="004F6CE1" w:rsidP="008558B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、总调苗包装</w:t>
      </w:r>
      <w:r>
        <w:rPr>
          <w:rFonts w:hint="eastAsia"/>
          <w:sz w:val="28"/>
          <w:szCs w:val="28"/>
        </w:rPr>
        <w:t>包（袋），</w:t>
      </w:r>
      <w:r>
        <w:rPr>
          <w:rFonts w:hint="eastAsia"/>
          <w:sz w:val="28"/>
          <w:szCs w:val="28"/>
        </w:rPr>
        <w:t>苗木数量：株；</w:t>
      </w:r>
    </w:p>
    <w:p w:rsidR="00A8083E" w:rsidRDefault="004F6CE1" w:rsidP="008558B0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、抽检</w:t>
      </w:r>
      <w:r>
        <w:rPr>
          <w:rFonts w:hint="eastAsia"/>
          <w:sz w:val="28"/>
          <w:szCs w:val="28"/>
        </w:rPr>
        <w:t>包（袋），抽检株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合格苗木</w:t>
      </w:r>
      <w:r>
        <w:rPr>
          <w:rFonts w:hint="eastAsia"/>
          <w:sz w:val="28"/>
          <w:szCs w:val="28"/>
        </w:rPr>
        <w:t>株，</w:t>
      </w:r>
      <w:r>
        <w:rPr>
          <w:rFonts w:hint="eastAsia"/>
          <w:sz w:val="28"/>
          <w:szCs w:val="28"/>
          <w:u w:val="single"/>
        </w:rPr>
        <w:t xml:space="preserve">    %</w:t>
      </w:r>
      <w:r>
        <w:rPr>
          <w:rFonts w:hint="eastAsia"/>
          <w:sz w:val="28"/>
          <w:szCs w:val="28"/>
        </w:rPr>
        <w:t>合格率，</w:t>
      </w:r>
      <w:r>
        <w:rPr>
          <w:rFonts w:hint="eastAsia"/>
          <w:b/>
          <w:bCs/>
          <w:sz w:val="28"/>
          <w:szCs w:val="28"/>
        </w:rPr>
        <w:t>总验收合格苗木</w:t>
      </w:r>
      <w:r>
        <w:rPr>
          <w:rFonts w:hint="eastAsia"/>
          <w:b/>
          <w:bCs/>
          <w:sz w:val="28"/>
          <w:szCs w:val="28"/>
        </w:rPr>
        <w:t>数量为株</w:t>
      </w:r>
      <w:r>
        <w:rPr>
          <w:rFonts w:hint="eastAsia"/>
          <w:sz w:val="28"/>
          <w:szCs w:val="28"/>
        </w:rPr>
        <w:t>。</w:t>
      </w:r>
    </w:p>
    <w:p w:rsidR="00A8083E" w:rsidRDefault="004F6CE1" w:rsidP="008558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验收单位（盖章）：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验收人员（签字）：</w:t>
      </w:r>
    </w:p>
    <w:p w:rsidR="00A8083E" w:rsidRDefault="004F6CE1" w:rsidP="008558B0">
      <w:pPr>
        <w:ind w:firstLineChars="200" w:firstLine="560"/>
      </w:pPr>
      <w:r>
        <w:rPr>
          <w:rFonts w:hint="eastAsia"/>
          <w:sz w:val="28"/>
          <w:szCs w:val="28"/>
        </w:rPr>
        <w:t>调苗单位或个人</w:t>
      </w:r>
      <w:r>
        <w:rPr>
          <w:rFonts w:hint="eastAsia"/>
          <w:sz w:val="28"/>
          <w:szCs w:val="28"/>
        </w:rPr>
        <w:t>（签字）</w:t>
      </w:r>
      <w:r>
        <w:rPr>
          <w:rFonts w:hint="eastAsia"/>
          <w:sz w:val="28"/>
          <w:szCs w:val="28"/>
        </w:rPr>
        <w:t>：</w:t>
      </w:r>
      <w:r w:rsidR="008558B0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验收日期：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021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A8083E" w:rsidSect="00A8083E"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21C587"/>
    <w:multiLevelType w:val="singleLevel"/>
    <w:tmpl w:val="BC21C5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9D58C"/>
    <w:multiLevelType w:val="singleLevel"/>
    <w:tmpl w:val="11B9D58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392"/>
    <w:rsid w:val="00211F3C"/>
    <w:rsid w:val="002362BB"/>
    <w:rsid w:val="002E6888"/>
    <w:rsid w:val="002E7F60"/>
    <w:rsid w:val="003B35C8"/>
    <w:rsid w:val="003D2DBD"/>
    <w:rsid w:val="004065A0"/>
    <w:rsid w:val="00485392"/>
    <w:rsid w:val="004D0369"/>
    <w:rsid w:val="004D7C6C"/>
    <w:rsid w:val="004F6CE1"/>
    <w:rsid w:val="0067731A"/>
    <w:rsid w:val="006E0A96"/>
    <w:rsid w:val="00717394"/>
    <w:rsid w:val="007C3DE1"/>
    <w:rsid w:val="007D3261"/>
    <w:rsid w:val="008558B0"/>
    <w:rsid w:val="009C0F5A"/>
    <w:rsid w:val="009F6144"/>
    <w:rsid w:val="00A8083E"/>
    <w:rsid w:val="00A842DF"/>
    <w:rsid w:val="00B35EBF"/>
    <w:rsid w:val="00BB58A6"/>
    <w:rsid w:val="00C50D82"/>
    <w:rsid w:val="00CA7173"/>
    <w:rsid w:val="00EE0AD1"/>
    <w:rsid w:val="00F066F2"/>
    <w:rsid w:val="00F7635B"/>
    <w:rsid w:val="04A3653A"/>
    <w:rsid w:val="08CB68DF"/>
    <w:rsid w:val="0BB76BBF"/>
    <w:rsid w:val="11AF6C4E"/>
    <w:rsid w:val="1AF519BF"/>
    <w:rsid w:val="1C4E4DF6"/>
    <w:rsid w:val="234E72DA"/>
    <w:rsid w:val="2BD5435D"/>
    <w:rsid w:val="2F2352E9"/>
    <w:rsid w:val="3B804147"/>
    <w:rsid w:val="40662C64"/>
    <w:rsid w:val="42AF0DBB"/>
    <w:rsid w:val="4C5D7A00"/>
    <w:rsid w:val="4F2D79E0"/>
    <w:rsid w:val="53C06027"/>
    <w:rsid w:val="5BF41C1D"/>
    <w:rsid w:val="625D2CAF"/>
    <w:rsid w:val="62F85E07"/>
    <w:rsid w:val="66012592"/>
    <w:rsid w:val="6ACE1857"/>
    <w:rsid w:val="6D651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0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80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A8083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A808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808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2019-01-21T01:19:00Z</cp:lastPrinted>
  <dcterms:created xsi:type="dcterms:W3CDTF">2018-01-17T03:25:00Z</dcterms:created>
  <dcterms:modified xsi:type="dcterms:W3CDTF">2021-01-15T01:23:00Z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